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E4" w:rsidRDefault="001015C4" w:rsidP="001015C4">
      <w:pPr>
        <w:jc w:val="center"/>
      </w:pPr>
      <w:r>
        <w:t>Уважаемые методисты!</w:t>
      </w:r>
    </w:p>
    <w:p w:rsidR="001015C4" w:rsidRDefault="001015C4"/>
    <w:p w:rsidR="001015C4" w:rsidRDefault="001015C4" w:rsidP="001015C4">
      <w:pPr>
        <w:ind w:firstLine="708"/>
      </w:pPr>
      <w:r>
        <w:t xml:space="preserve">В </w:t>
      </w:r>
      <w:r w:rsidR="00C750D4">
        <w:t>апреле</w:t>
      </w:r>
      <w:r>
        <w:t xml:space="preserve"> 2014 года Академическая гимназия должна представить в Управление образовательных программ СПбГУ рабочие программы дисциплин по всем предметам, а также утвердить в установленном порядке </w:t>
      </w:r>
      <w:r w:rsidR="00B7282E">
        <w:t>учебные планы на 2013-2014 и 2014</w:t>
      </w:r>
      <w:r>
        <w:t>-201</w:t>
      </w:r>
      <w:r w:rsidR="00B7282E">
        <w:t>5</w:t>
      </w:r>
      <w:r>
        <w:t xml:space="preserve"> уч. год</w:t>
      </w:r>
      <w:r w:rsidR="00B7282E">
        <w:t>ы</w:t>
      </w:r>
      <w:r>
        <w:t>.</w:t>
      </w:r>
    </w:p>
    <w:p w:rsidR="001015C4" w:rsidRDefault="001015C4" w:rsidP="001015C4">
      <w:pPr>
        <w:ind w:firstLine="708"/>
      </w:pPr>
      <w:r>
        <w:t xml:space="preserve">В настоящее время всем методическим объединениям поручено создать </w:t>
      </w:r>
      <w:r w:rsidR="002E7BD6">
        <w:t>и представить к утверждению  М</w:t>
      </w:r>
      <w:r>
        <w:t>етодическ</w:t>
      </w:r>
      <w:r w:rsidR="002E7BD6">
        <w:t>им</w:t>
      </w:r>
      <w:r>
        <w:t xml:space="preserve"> </w:t>
      </w:r>
      <w:r w:rsidR="002E7BD6">
        <w:t>Советом</w:t>
      </w:r>
      <w:r>
        <w:t xml:space="preserve"> Академической гимназии рабочие программы дисциплин. </w:t>
      </w:r>
    </w:p>
    <w:p w:rsidR="001015C4" w:rsidRDefault="001015C4" w:rsidP="001015C4">
      <w:pPr>
        <w:ind w:firstLine="708"/>
      </w:pPr>
      <w:r>
        <w:t xml:space="preserve">Одновременно необходимо проделать работу по обновлению учебных планов. </w:t>
      </w:r>
    </w:p>
    <w:p w:rsidR="002E7BD6" w:rsidRPr="00B7282E" w:rsidRDefault="007762DD" w:rsidP="001015C4">
      <w:pPr>
        <w:ind w:firstLine="708"/>
        <w:rPr>
          <w:b/>
        </w:rPr>
      </w:pPr>
      <w:r w:rsidRPr="00B7282E">
        <w:rPr>
          <w:b/>
        </w:rPr>
        <w:t xml:space="preserve">Этот файл посвящен обновлению </w:t>
      </w:r>
      <w:r w:rsidR="00AE17AA">
        <w:rPr>
          <w:b/>
        </w:rPr>
        <w:t>разделов, связанных с аттестацией</w:t>
      </w:r>
      <w:r w:rsidRPr="00B7282E">
        <w:rPr>
          <w:b/>
        </w:rPr>
        <w:t xml:space="preserve"> обучающихся.</w:t>
      </w:r>
    </w:p>
    <w:p w:rsidR="007762DD" w:rsidRDefault="007762DD" w:rsidP="001015C4">
      <w:pPr>
        <w:ind w:firstLine="708"/>
      </w:pPr>
      <w:r>
        <w:t>Существует три уровня аттестации</w:t>
      </w:r>
      <w:r w:rsidRPr="007762DD">
        <w:t xml:space="preserve">: </w:t>
      </w:r>
      <w:r>
        <w:t xml:space="preserve">текущий контроль, промежуточная аттестация, государственная </w:t>
      </w:r>
      <w:r w:rsidR="00DB01F7">
        <w:t xml:space="preserve">итоговая  </w:t>
      </w:r>
      <w:r>
        <w:t xml:space="preserve">аттестация в форме </w:t>
      </w:r>
      <w:r w:rsidR="00DB01F7">
        <w:t xml:space="preserve">ОГЭ (9 класс) </w:t>
      </w:r>
      <w:r>
        <w:t>и ЕГЭ</w:t>
      </w:r>
      <w:r w:rsidR="00DB01F7">
        <w:t xml:space="preserve"> (11 класс)</w:t>
      </w:r>
      <w:r>
        <w:t>.</w:t>
      </w:r>
    </w:p>
    <w:p w:rsidR="00532F70" w:rsidRDefault="00532F70" w:rsidP="001015C4">
      <w:pPr>
        <w:ind w:firstLine="708"/>
      </w:pPr>
      <w:r>
        <w:t xml:space="preserve">Текущий контроль осуществляется на уроках. </w:t>
      </w:r>
      <w:proofErr w:type="gramStart"/>
      <w:r>
        <w:t>Виды текущего контроля</w:t>
      </w:r>
      <w:r w:rsidR="005C586B" w:rsidRPr="005C586B">
        <w:t>:</w:t>
      </w:r>
      <w:r>
        <w:t xml:space="preserve"> </w:t>
      </w:r>
      <w:r w:rsidR="009A0298">
        <w:t xml:space="preserve">тестирование, письменный опрос, устный опрос, комбинированный опрос, зачет, </w:t>
      </w:r>
      <w:r>
        <w:t xml:space="preserve">контрольная </w:t>
      </w:r>
      <w:r w:rsidR="005C586B">
        <w:t xml:space="preserve">работа, </w:t>
      </w:r>
      <w:r w:rsidR="009A0298">
        <w:t xml:space="preserve">диктант, изложение, сочинение, проверочная работа, самостоятельная работа, </w:t>
      </w:r>
      <w:r w:rsidR="005C586B">
        <w:t xml:space="preserve">лабораторная работа, </w:t>
      </w:r>
      <w:r w:rsidR="009A0298">
        <w:t xml:space="preserve">защита реферата или иной творческой работы,  </w:t>
      </w:r>
      <w:proofErr w:type="spellStart"/>
      <w:r w:rsidR="009A0298">
        <w:t>срезовая</w:t>
      </w:r>
      <w:proofErr w:type="spellEnd"/>
      <w:r w:rsidR="009A0298">
        <w:t xml:space="preserve"> контрольная работа, </w:t>
      </w:r>
      <w:r>
        <w:t>мониторинг</w:t>
      </w:r>
      <w:r w:rsidR="009A0298">
        <w:t>овая контрольная работа</w:t>
      </w:r>
      <w:r>
        <w:t>.</w:t>
      </w:r>
      <w:proofErr w:type="gramEnd"/>
    </w:p>
    <w:p w:rsidR="00532F70" w:rsidRDefault="00532F70" w:rsidP="001015C4">
      <w:pPr>
        <w:ind w:firstLine="708"/>
      </w:pPr>
      <w:r>
        <w:t xml:space="preserve">Промежуточная аттестация осуществляется, как правило, по окончании </w:t>
      </w:r>
      <w:r w:rsidR="005C586B">
        <w:t>полугодия или учебного года. Виды промежуточной аттестации</w:t>
      </w:r>
      <w:r w:rsidR="005C586B" w:rsidRPr="005C586B">
        <w:t>:</w:t>
      </w:r>
      <w:r w:rsidR="005C586B">
        <w:t xml:space="preserve"> экзамен, зачет, контрольная работа.</w:t>
      </w:r>
    </w:p>
    <w:p w:rsidR="005C586B" w:rsidRPr="005C586B" w:rsidRDefault="005C586B" w:rsidP="001015C4">
      <w:pPr>
        <w:ind w:firstLine="708"/>
      </w:pPr>
      <w:r>
        <w:t xml:space="preserve">Итоговая государственная аттестация в форме </w:t>
      </w:r>
      <w:r w:rsidR="00DB01F7">
        <w:t xml:space="preserve">ОГЭ и ЕГЭ </w:t>
      </w:r>
      <w:r>
        <w:t>регламентируется внешними (по отношению к Академической гимназии) документами, поэтому здесь не рассматривается.</w:t>
      </w:r>
    </w:p>
    <w:p w:rsidR="001015C4" w:rsidRDefault="001015C4" w:rsidP="00425B7B">
      <w:pPr>
        <w:ind w:firstLine="708"/>
      </w:pPr>
      <w:r>
        <w:t xml:space="preserve">Просим Вас при подготовке учебных планов на 2014-2015 учебный год </w:t>
      </w:r>
      <w:r w:rsidR="00425B7B">
        <w:t>обновить раздел</w:t>
      </w:r>
      <w:r w:rsidR="005C586B">
        <w:t>ы</w:t>
      </w:r>
      <w:r w:rsidR="00425B7B">
        <w:t>, посвященны</w:t>
      </w:r>
      <w:r w:rsidR="005C586B">
        <w:t>е</w:t>
      </w:r>
      <w:r w:rsidR="00425B7B">
        <w:t xml:space="preserve"> </w:t>
      </w:r>
      <w:r w:rsidR="005C586B">
        <w:t xml:space="preserve">текущей и </w:t>
      </w:r>
      <w:r w:rsidR="00425B7B">
        <w:t>промежуточной</w:t>
      </w:r>
      <w:r w:rsidR="009A6E79">
        <w:t xml:space="preserve"> аттестаци</w:t>
      </w:r>
      <w:r w:rsidR="00425B7B">
        <w:t>и</w:t>
      </w:r>
      <w:r w:rsidR="009A6E79">
        <w:t xml:space="preserve"> обучающихся. В учебных планах, которые действуют сейчас, </w:t>
      </w:r>
      <w:r w:rsidR="009A0298">
        <w:t>записано</w:t>
      </w:r>
      <w:r w:rsidR="009A6E79">
        <w:t xml:space="preserve"> два вида аттестации – </w:t>
      </w:r>
      <w:r w:rsidR="009A0298">
        <w:t xml:space="preserve">текущий контроль успеваемости и экзамены </w:t>
      </w:r>
      <w:r w:rsidR="009A6E79">
        <w:t>после второго сем</w:t>
      </w:r>
      <w:r w:rsidR="009A0298">
        <w:t>естра (уч. планы 10-11 классов)</w:t>
      </w:r>
      <w:r w:rsidR="009A6E79">
        <w:t xml:space="preserve">. </w:t>
      </w:r>
      <w:r w:rsidR="00B702CC">
        <w:t xml:space="preserve"> </w:t>
      </w:r>
      <w:r w:rsidR="009A0298">
        <w:t xml:space="preserve">Виды и формы текущего контроля указываются в Рабочих программах дисциплин (табл. 1.7). </w:t>
      </w:r>
      <w:r w:rsidR="00B93063">
        <w:t>У </w:t>
      </w:r>
      <w:r w:rsidR="00B702CC">
        <w:t xml:space="preserve">гимназии имеется возможность </w:t>
      </w:r>
      <w:r w:rsidR="00011245">
        <w:t xml:space="preserve">использовать </w:t>
      </w:r>
      <w:r w:rsidR="009A6E79">
        <w:t>более широкий набор аттестаций</w:t>
      </w:r>
      <w:r w:rsidR="009A0298">
        <w:t xml:space="preserve"> (см.</w:t>
      </w:r>
      <w:r w:rsidR="00831569">
        <w:t> </w:t>
      </w:r>
      <w:r w:rsidR="009A0298">
        <w:t>выше)</w:t>
      </w:r>
      <w:r w:rsidR="009A6E79">
        <w:t xml:space="preserve">. </w:t>
      </w:r>
      <w:r w:rsidR="006E2697">
        <w:t>Например, е</w:t>
      </w:r>
      <w:r w:rsidR="00011245">
        <w:t>жегодно мы проводим полугодовые контрольные работы по некоторым дисциплинам, отнимая время от других предметов. Мы могли бы</w:t>
      </w:r>
      <w:r w:rsidR="009A6E79">
        <w:t xml:space="preserve"> включить в учебный план контрольны</w:t>
      </w:r>
      <w:r w:rsidR="006E2697">
        <w:t>е</w:t>
      </w:r>
      <w:r w:rsidR="009A6E79">
        <w:t xml:space="preserve"> работы, которые проводятся в конце четверти или полугодия. </w:t>
      </w:r>
      <w:r w:rsidR="00011245">
        <w:t xml:space="preserve">В таком случае полугодовые контрольные работы получили бы необходимый статус. </w:t>
      </w:r>
      <w:r w:rsidR="005C586B">
        <w:t xml:space="preserve">Еще одно </w:t>
      </w:r>
      <w:r w:rsidR="00594508">
        <w:t xml:space="preserve">предлагаемое </w:t>
      </w:r>
      <w:r w:rsidR="009A0298">
        <w:t>дополнение</w:t>
      </w:r>
      <w:r w:rsidR="00594508">
        <w:t xml:space="preserve"> – включить в перечень </w:t>
      </w:r>
      <w:r w:rsidR="00CB5FEC">
        <w:t xml:space="preserve">промежуточной или текущей </w:t>
      </w:r>
      <w:r w:rsidR="00831569">
        <w:t xml:space="preserve"> аттестации все </w:t>
      </w:r>
      <w:r w:rsidR="00594508">
        <w:t>гимназические мониторинги, в том числе и входной (</w:t>
      </w:r>
      <w:r w:rsidR="00B93063">
        <w:t>тестирование</w:t>
      </w:r>
      <w:r w:rsidR="00594508">
        <w:t xml:space="preserve"> вновь </w:t>
      </w:r>
      <w:proofErr w:type="gramStart"/>
      <w:r w:rsidR="00594508">
        <w:t>поступивших</w:t>
      </w:r>
      <w:proofErr w:type="gramEnd"/>
      <w:r w:rsidR="00594508">
        <w:t xml:space="preserve"> обучающихся). </w:t>
      </w:r>
    </w:p>
    <w:p w:rsidR="00011245" w:rsidRDefault="00011245" w:rsidP="00425B7B">
      <w:pPr>
        <w:ind w:firstLine="708"/>
      </w:pPr>
      <w:r>
        <w:t xml:space="preserve">При разработке учебных планов и рабочих программ </w:t>
      </w:r>
      <w:r w:rsidR="00A93906">
        <w:t xml:space="preserve">дисциплин </w:t>
      </w:r>
      <w:r w:rsidR="00B702CC">
        <w:t>на 201</w:t>
      </w:r>
      <w:r w:rsidR="00CB5FEC">
        <w:t>4</w:t>
      </w:r>
      <w:r w:rsidR="00A93906">
        <w:t>-201</w:t>
      </w:r>
      <w:r w:rsidR="00CB5FEC">
        <w:t>5</w:t>
      </w:r>
      <w:r w:rsidR="00A93906">
        <w:t xml:space="preserve"> учебный год предлагается обновить </w:t>
      </w:r>
      <w:r w:rsidR="006E2697">
        <w:t xml:space="preserve">виды промежуточной аттестации. </w:t>
      </w:r>
      <w:r w:rsidR="00B35360">
        <w:t xml:space="preserve">Возможный перечень аттестаций </w:t>
      </w:r>
      <w:r w:rsidR="00C750D4">
        <w:t>приведен</w:t>
      </w:r>
      <w:r w:rsidR="00B35360">
        <w:t xml:space="preserve"> в таблице.</w:t>
      </w:r>
    </w:p>
    <w:p w:rsidR="00011245" w:rsidRDefault="00831569" w:rsidP="00011245">
      <w:pPr>
        <w:pStyle w:val="ab"/>
      </w:pPr>
      <w:r>
        <w:t xml:space="preserve">Срок обновления учебных планов </w:t>
      </w:r>
      <w:r w:rsidR="00E03D60">
        <w:t>– 04</w:t>
      </w:r>
      <w:bookmarkStart w:id="0" w:name="_GoBack"/>
      <w:bookmarkEnd w:id="0"/>
      <w:r w:rsidR="00C750D4">
        <w:t xml:space="preserve"> апреля 2014 г. </w:t>
      </w:r>
    </w:p>
    <w:p w:rsidR="00011245" w:rsidRDefault="00011245" w:rsidP="00011245"/>
    <w:p w:rsidR="00011245" w:rsidRDefault="00011245" w:rsidP="00011245"/>
    <w:p w:rsidR="00011245" w:rsidRDefault="00011245" w:rsidP="00011245">
      <w:pPr>
        <w:sectPr w:rsidR="00011245">
          <w:pgSz w:w="11906" w:h="16838"/>
          <w:pgMar w:top="1134" w:right="850" w:bottom="1134" w:left="1701" w:header="708" w:footer="708" w:gutter="0"/>
          <w:cols w:space="720"/>
        </w:sectPr>
      </w:pPr>
    </w:p>
    <w:p w:rsidR="00011245" w:rsidRDefault="00011245" w:rsidP="00011245"/>
    <w:p w:rsidR="004F7991" w:rsidRDefault="00011245" w:rsidP="00011245">
      <w:r>
        <w:t>Виды, формы и сроки текущего контроля успеваемости и промежуточной аттестации</w:t>
      </w:r>
      <w:r w:rsidR="009A0298">
        <w:t xml:space="preserve"> </w:t>
      </w:r>
    </w:p>
    <w:p w:rsidR="00011245" w:rsidRDefault="004F7991" w:rsidP="00011245">
      <w:r>
        <w:t>(Шаблон для подготовки учебных планов на 2014-2015 год)</w:t>
      </w:r>
    </w:p>
    <w:p w:rsidR="004F7991" w:rsidRDefault="004F7991" w:rsidP="00011245"/>
    <w:p w:rsidR="004F7991" w:rsidRDefault="004F7991" w:rsidP="00011245"/>
    <w:p w:rsidR="004F7991" w:rsidRDefault="004F7991" w:rsidP="000112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984"/>
        <w:gridCol w:w="1560"/>
        <w:gridCol w:w="1275"/>
        <w:gridCol w:w="1701"/>
        <w:gridCol w:w="1637"/>
      </w:tblGrid>
      <w:tr w:rsidR="00011245" w:rsidTr="00C57809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Default="00011245">
            <w:pPr>
              <w:jc w:val="center"/>
              <w:rPr>
                <w:szCs w:val="24"/>
              </w:rPr>
            </w:pPr>
            <w:r>
              <w:t>Учебный модуль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Default="00011245">
            <w:pPr>
              <w:jc w:val="center"/>
              <w:rPr>
                <w:szCs w:val="24"/>
              </w:rPr>
            </w:pPr>
            <w:r>
              <w:t>Период по учебному графику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Default="00011245">
            <w:pPr>
              <w:jc w:val="center"/>
              <w:rPr>
                <w:szCs w:val="24"/>
              </w:rPr>
            </w:pPr>
            <w:r>
              <w:t>Промежуточная аттестация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Default="00011245">
            <w:pPr>
              <w:jc w:val="center"/>
              <w:rPr>
                <w:szCs w:val="24"/>
              </w:rPr>
            </w:pPr>
            <w:r>
              <w:t>Всего зачётов и экзаменов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Default="00011245">
            <w:pPr>
              <w:jc w:val="center"/>
              <w:rPr>
                <w:szCs w:val="24"/>
              </w:rPr>
            </w:pPr>
            <w:r>
              <w:t>Текущий контроль</w:t>
            </w:r>
          </w:p>
        </w:tc>
      </w:tr>
      <w:tr w:rsidR="00011245" w:rsidTr="00C57809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Default="00011245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Default="00011245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Default="00011245">
            <w:pPr>
              <w:jc w:val="center"/>
              <w:rPr>
                <w:szCs w:val="24"/>
              </w:rPr>
            </w:pPr>
            <w:r>
              <w:t>Виды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Default="00011245">
            <w:pPr>
              <w:jc w:val="center"/>
              <w:rPr>
                <w:szCs w:val="24"/>
              </w:rPr>
            </w:pPr>
            <w:r>
              <w:t>Сроки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Default="00011245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Default="00011245">
            <w:pPr>
              <w:jc w:val="center"/>
              <w:rPr>
                <w:szCs w:val="24"/>
              </w:rPr>
            </w:pPr>
            <w:r>
              <w:t>Формы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Default="00011245">
            <w:pPr>
              <w:jc w:val="center"/>
              <w:rPr>
                <w:szCs w:val="24"/>
              </w:rPr>
            </w:pPr>
            <w:r>
              <w:t>Сроки</w:t>
            </w:r>
          </w:p>
        </w:tc>
      </w:tr>
      <w:tr w:rsidR="004F7991" w:rsidRPr="004F7991" w:rsidTr="00C578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09" w:rsidRPr="004F7991" w:rsidRDefault="00C57809" w:rsidP="00C27BF9">
            <w:pPr>
              <w:jc w:val="left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Семестр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09" w:rsidRPr="004F7991" w:rsidRDefault="00C57809" w:rsidP="00C27BF9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1-16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09" w:rsidRPr="004F7991" w:rsidRDefault="00C57809" w:rsidP="009A0298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контрольная работа (мониторинг)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09" w:rsidRPr="004F7991" w:rsidRDefault="00C57809" w:rsidP="00C57809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09" w:rsidRPr="004F7991" w:rsidRDefault="00C57809" w:rsidP="00C27BF9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09" w:rsidRPr="004F7991" w:rsidRDefault="00C57809" w:rsidP="00C27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09" w:rsidRPr="004F7991" w:rsidRDefault="00C57809" w:rsidP="00C27BF9">
            <w:pPr>
              <w:rPr>
                <w:b/>
                <w:sz w:val="20"/>
                <w:szCs w:val="20"/>
              </w:rPr>
            </w:pPr>
          </w:p>
        </w:tc>
      </w:tr>
      <w:tr w:rsidR="004F7991" w:rsidRPr="004F7991" w:rsidTr="00C578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5" w:rsidRPr="004F7991" w:rsidRDefault="00011245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1. Числовые множества. Неравенства во множестве действительных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5" w:rsidRPr="004F7991" w:rsidRDefault="00011245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1-6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5" w:rsidRPr="004F7991" w:rsidRDefault="000112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5" w:rsidRPr="004F7991" w:rsidRDefault="000112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5" w:rsidRPr="004F7991" w:rsidRDefault="000112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Pr="004F7991" w:rsidRDefault="00CB5FEC">
            <w:pPr>
              <w:jc w:val="center"/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Pr="004F7991" w:rsidRDefault="00011245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3, 6 недели</w:t>
            </w:r>
          </w:p>
        </w:tc>
      </w:tr>
      <w:tr w:rsidR="004F7991" w:rsidRPr="004F7991" w:rsidTr="00C578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5" w:rsidRPr="004F7991" w:rsidRDefault="00011245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2. Основные свойства функций.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5" w:rsidRPr="004F7991" w:rsidRDefault="00011245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7-10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5" w:rsidRPr="004F7991" w:rsidRDefault="000112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5" w:rsidRPr="004F7991" w:rsidRDefault="000112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5" w:rsidRPr="004F7991" w:rsidRDefault="000112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Pr="004F7991" w:rsidRDefault="00DD6C9F">
            <w:pPr>
              <w:jc w:val="center"/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Pr="004F7991" w:rsidRDefault="00011245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10 неделя</w:t>
            </w:r>
          </w:p>
        </w:tc>
      </w:tr>
      <w:tr w:rsidR="004F7991" w:rsidRPr="004F7991" w:rsidTr="00C578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5" w:rsidRPr="004F7991" w:rsidRDefault="00011245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3. Тригонометрические функции.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5" w:rsidRPr="004F7991" w:rsidRDefault="00011245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11-16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5" w:rsidRPr="004F7991" w:rsidRDefault="000112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5" w:rsidRPr="004F7991" w:rsidRDefault="000112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5" w:rsidRPr="004F7991" w:rsidRDefault="000112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Pr="004F7991" w:rsidRDefault="00DD6C9F">
            <w:pPr>
              <w:jc w:val="center"/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контрольная работа, мониторинг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Pr="004F7991" w:rsidRDefault="00011245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13, 15 недели</w:t>
            </w:r>
          </w:p>
        </w:tc>
      </w:tr>
      <w:tr w:rsidR="004F7991" w:rsidRPr="004F7991" w:rsidTr="00C578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Pr="004F7991" w:rsidRDefault="00011245" w:rsidP="00CB5FEC">
            <w:pPr>
              <w:jc w:val="left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Семестр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Pr="004F7991" w:rsidRDefault="00011245" w:rsidP="00AD68AA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1-16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5" w:rsidRPr="004F7991" w:rsidRDefault="00011245" w:rsidP="00AD68AA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5" w:rsidRPr="004F7991" w:rsidRDefault="00AD68AA" w:rsidP="00AD68AA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16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Pr="004F7991" w:rsidRDefault="00011245" w:rsidP="00AD68AA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Pr="004F7991" w:rsidRDefault="000112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45" w:rsidRPr="004F7991" w:rsidRDefault="00011245">
            <w:pPr>
              <w:rPr>
                <w:b/>
                <w:sz w:val="20"/>
                <w:szCs w:val="20"/>
              </w:rPr>
            </w:pPr>
          </w:p>
        </w:tc>
      </w:tr>
      <w:tr w:rsidR="004F7991" w:rsidRPr="004F7991" w:rsidTr="00C578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4. Последовательности.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17-20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 w:rsidP="00C27BF9">
            <w:pPr>
              <w:jc w:val="center"/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20 неделя</w:t>
            </w:r>
          </w:p>
        </w:tc>
      </w:tr>
      <w:tr w:rsidR="004F7991" w:rsidRPr="004F7991" w:rsidTr="00C578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5. Непрерывность функций.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21-24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 w:rsidP="00C27BF9">
            <w:pPr>
              <w:jc w:val="center"/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24 неделя</w:t>
            </w:r>
          </w:p>
        </w:tc>
      </w:tr>
      <w:tr w:rsidR="004F7991" w:rsidRPr="004F7991" w:rsidTr="00C578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6. Показательная и логарифмическая функции.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25-28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 w:rsidP="00C27BF9">
            <w:pPr>
              <w:jc w:val="center"/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контрольная работа, мониторинг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28 неделя</w:t>
            </w:r>
          </w:p>
        </w:tc>
      </w:tr>
      <w:tr w:rsidR="004F7991" w:rsidRPr="004F7991" w:rsidTr="00C578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7. Производная. Дифференцирование.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29-34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 w:rsidP="00C27BF9">
            <w:pPr>
              <w:jc w:val="center"/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31, 34 недели</w:t>
            </w:r>
          </w:p>
        </w:tc>
      </w:tr>
      <w:tr w:rsidR="004F7991" w:rsidRPr="004F7991" w:rsidTr="00C578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F" w:rsidRPr="004F7991" w:rsidRDefault="00DD6C9F" w:rsidP="00CB5FEC">
            <w:pPr>
              <w:jc w:val="left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Семестр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F" w:rsidRPr="004F7991" w:rsidRDefault="00DD6C9F" w:rsidP="00AD68AA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17-34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F" w:rsidRPr="004F7991" w:rsidRDefault="00DD6C9F" w:rsidP="00AD68AA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F" w:rsidRPr="004F7991" w:rsidRDefault="00DD6C9F" w:rsidP="00AD68AA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34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F" w:rsidRPr="004F7991" w:rsidRDefault="00DD6C9F" w:rsidP="00AD68AA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b/>
                <w:sz w:val="20"/>
                <w:szCs w:val="20"/>
              </w:rPr>
            </w:pPr>
          </w:p>
        </w:tc>
      </w:tr>
      <w:tr w:rsidR="004F7991" w:rsidRPr="004F7991" w:rsidTr="00C578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F" w:rsidRPr="004F7991" w:rsidRDefault="00DD6C9F" w:rsidP="00CB5FEC">
            <w:pPr>
              <w:jc w:val="left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Семестры 1 и 2 (10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35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b/>
                <w:sz w:val="20"/>
                <w:szCs w:val="20"/>
              </w:rPr>
            </w:pPr>
          </w:p>
        </w:tc>
      </w:tr>
      <w:tr w:rsidR="004F7991" w:rsidRPr="004F7991" w:rsidTr="00C578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lastRenderedPageBreak/>
              <w:t>8. Применение производной.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1-10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 w:rsidP="00C27BF9">
            <w:pPr>
              <w:jc w:val="center"/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контрольная работа, мониторинг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3, 6, 9 недели</w:t>
            </w:r>
          </w:p>
        </w:tc>
      </w:tr>
      <w:tr w:rsidR="004F7991" w:rsidRPr="004F7991" w:rsidTr="00C578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9. Первообразная. Интегрирование.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11-16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 w:rsidP="00C27BF9">
            <w:pPr>
              <w:jc w:val="center"/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13, 15 недели</w:t>
            </w:r>
          </w:p>
        </w:tc>
      </w:tr>
      <w:tr w:rsidR="004F7991" w:rsidRPr="004F7991" w:rsidTr="00C578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 w:rsidP="00CB5FEC">
            <w:pPr>
              <w:jc w:val="left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Семестр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 w:rsidP="00AD68AA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1-16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F" w:rsidRPr="004F7991" w:rsidRDefault="00DD6C9F" w:rsidP="00AD68AA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F" w:rsidRPr="004F7991" w:rsidRDefault="00DD6C9F" w:rsidP="00AD68AA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16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 w:rsidP="00AD68AA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F" w:rsidRPr="004F7991" w:rsidRDefault="00DD6C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F" w:rsidRPr="004F7991" w:rsidRDefault="00DD6C9F">
            <w:pPr>
              <w:rPr>
                <w:b/>
                <w:sz w:val="20"/>
                <w:szCs w:val="20"/>
              </w:rPr>
            </w:pPr>
          </w:p>
        </w:tc>
      </w:tr>
      <w:tr w:rsidR="004F7991" w:rsidRPr="004F7991" w:rsidTr="00C578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10. Обобщающее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17-34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4F7991" w:rsidRDefault="00DD6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 w:rsidP="00C27BF9">
            <w:pPr>
              <w:jc w:val="center"/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>
            <w:pPr>
              <w:rPr>
                <w:sz w:val="20"/>
                <w:szCs w:val="20"/>
              </w:rPr>
            </w:pPr>
            <w:r w:rsidRPr="004F7991">
              <w:rPr>
                <w:sz w:val="20"/>
                <w:szCs w:val="20"/>
              </w:rPr>
              <w:t>20, 24, 28, 31, 33 недели</w:t>
            </w:r>
          </w:p>
        </w:tc>
      </w:tr>
      <w:tr w:rsidR="004F7991" w:rsidRPr="004F7991" w:rsidTr="00C5780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 w:rsidP="00CB5FEC">
            <w:pPr>
              <w:jc w:val="left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Семестр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 w:rsidP="00C27BF9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17-34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F" w:rsidRPr="004F7991" w:rsidRDefault="00DD6C9F" w:rsidP="00C27BF9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F" w:rsidRPr="004F7991" w:rsidRDefault="00DD6C9F" w:rsidP="00C27BF9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34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F" w:rsidRPr="004F7991" w:rsidRDefault="00DD6C9F" w:rsidP="00AD68AA">
            <w:pPr>
              <w:jc w:val="center"/>
              <w:rPr>
                <w:b/>
                <w:sz w:val="20"/>
                <w:szCs w:val="20"/>
              </w:rPr>
            </w:pPr>
            <w:r w:rsidRPr="004F79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F" w:rsidRPr="004F7991" w:rsidRDefault="00DD6C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F" w:rsidRPr="004F7991" w:rsidRDefault="00DD6C9F">
            <w:pPr>
              <w:rPr>
                <w:b/>
                <w:sz w:val="20"/>
                <w:szCs w:val="20"/>
              </w:rPr>
            </w:pPr>
          </w:p>
        </w:tc>
      </w:tr>
    </w:tbl>
    <w:p w:rsidR="00A40EF0" w:rsidRDefault="00A40EF0" w:rsidP="00B702CC"/>
    <w:p w:rsidR="006E1CC9" w:rsidRDefault="006E1CC9" w:rsidP="009A0298"/>
    <w:p w:rsidR="006E1CC9" w:rsidRDefault="006E1CC9" w:rsidP="009A0298"/>
    <w:p w:rsidR="006E1CC9" w:rsidRDefault="006E1CC9" w:rsidP="009A0298"/>
    <w:p w:rsidR="006E1CC9" w:rsidRDefault="006E1CC9" w:rsidP="009A0298"/>
    <w:p w:rsidR="006E1CC9" w:rsidRDefault="006E1CC9" w:rsidP="009A0298"/>
    <w:p w:rsidR="006E1CC9" w:rsidRDefault="006E1CC9" w:rsidP="009A0298"/>
    <w:p w:rsidR="006E1CC9" w:rsidRDefault="006E1CC9" w:rsidP="009A0298"/>
    <w:p w:rsidR="006E1CC9" w:rsidRDefault="006E1CC9" w:rsidP="009A0298"/>
    <w:p w:rsidR="006E1CC9" w:rsidRDefault="006E1CC9" w:rsidP="009A0298"/>
    <w:p w:rsidR="006E1CC9" w:rsidRDefault="006E1CC9" w:rsidP="009A0298"/>
    <w:p w:rsidR="006E1CC9" w:rsidRDefault="006E1CC9" w:rsidP="009A0298"/>
    <w:p w:rsidR="006E1CC9" w:rsidRDefault="006E1CC9" w:rsidP="009A0298"/>
    <w:p w:rsidR="006E1CC9" w:rsidRDefault="006E1CC9" w:rsidP="009A0298"/>
    <w:p w:rsidR="006E1CC9" w:rsidRDefault="006E1CC9" w:rsidP="009A0298"/>
    <w:p w:rsidR="006E1CC9" w:rsidRDefault="006E1CC9" w:rsidP="009A0298"/>
    <w:p w:rsidR="009A0298" w:rsidRDefault="009A0298" w:rsidP="00B702CC"/>
    <w:p w:rsidR="009A0298" w:rsidRDefault="009A0298" w:rsidP="00B702CC"/>
    <w:p w:rsidR="009A0298" w:rsidRDefault="009A0298" w:rsidP="00B702CC">
      <w:pPr>
        <w:sectPr w:rsidR="009A0298" w:rsidSect="001E57F9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:rsidR="00425B7B" w:rsidRDefault="008F3E10" w:rsidP="00A93906">
      <w:r w:rsidRPr="008F3E10">
        <w:rPr>
          <w:position w:val="-4"/>
        </w:rPr>
        <w:object w:dxaOrig="1440" w:dyaOrig="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5.55pt" o:ole="">
            <v:imagedata r:id="rId6" o:title=""/>
          </v:shape>
          <o:OLEObject Type="Embed" ProgID="Equation.DSMT4" ShapeID="_x0000_i1025" DrawAspect="Content" ObjectID="_1456843600" r:id="rId7"/>
        </w:object>
      </w:r>
    </w:p>
    <w:sectPr w:rsidR="00425B7B" w:rsidSect="00A4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E79"/>
    <w:multiLevelType w:val="hybridMultilevel"/>
    <w:tmpl w:val="D714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6117"/>
    <w:multiLevelType w:val="hybridMultilevel"/>
    <w:tmpl w:val="7800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C4"/>
    <w:rsid w:val="00011245"/>
    <w:rsid w:val="001015C4"/>
    <w:rsid w:val="001E57F9"/>
    <w:rsid w:val="002D15E4"/>
    <w:rsid w:val="002E7BD6"/>
    <w:rsid w:val="00425B7B"/>
    <w:rsid w:val="004F7991"/>
    <w:rsid w:val="00532F70"/>
    <w:rsid w:val="00594508"/>
    <w:rsid w:val="005C586B"/>
    <w:rsid w:val="00606054"/>
    <w:rsid w:val="00635EB1"/>
    <w:rsid w:val="006E1CC9"/>
    <w:rsid w:val="006E2697"/>
    <w:rsid w:val="006E63B9"/>
    <w:rsid w:val="007762DD"/>
    <w:rsid w:val="007B3447"/>
    <w:rsid w:val="00831569"/>
    <w:rsid w:val="008F3E10"/>
    <w:rsid w:val="009A0298"/>
    <w:rsid w:val="009A6E79"/>
    <w:rsid w:val="00A40EF0"/>
    <w:rsid w:val="00A52E41"/>
    <w:rsid w:val="00A93906"/>
    <w:rsid w:val="00AD68AA"/>
    <w:rsid w:val="00AE17AA"/>
    <w:rsid w:val="00B35360"/>
    <w:rsid w:val="00B702CC"/>
    <w:rsid w:val="00B7282E"/>
    <w:rsid w:val="00B93063"/>
    <w:rsid w:val="00C57809"/>
    <w:rsid w:val="00C750D4"/>
    <w:rsid w:val="00CB5FEC"/>
    <w:rsid w:val="00DB01F7"/>
    <w:rsid w:val="00DD6C9F"/>
    <w:rsid w:val="00E03D60"/>
    <w:rsid w:val="00F6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B1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35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E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E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E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E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E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E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5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5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35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5E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5E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35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5E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5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5E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5E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5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5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5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5EB1"/>
    <w:rPr>
      <w:b/>
      <w:bCs/>
    </w:rPr>
  </w:style>
  <w:style w:type="character" w:styleId="a9">
    <w:name w:val="Emphasis"/>
    <w:basedOn w:val="a0"/>
    <w:uiPriority w:val="20"/>
    <w:qFormat/>
    <w:rsid w:val="00635EB1"/>
    <w:rPr>
      <w:i/>
      <w:iCs/>
    </w:rPr>
  </w:style>
  <w:style w:type="paragraph" w:styleId="aa">
    <w:name w:val="No Spacing"/>
    <w:uiPriority w:val="1"/>
    <w:qFormat/>
    <w:rsid w:val="00635E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5E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EB1"/>
    <w:rPr>
      <w:rFonts w:asciiTheme="minorHAnsi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635E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5EB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635E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5E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5E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5E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5E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5E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5EB1"/>
    <w:pPr>
      <w:outlineLvl w:val="9"/>
    </w:pPr>
  </w:style>
  <w:style w:type="paragraph" w:customStyle="1" w:styleId="af4">
    <w:name w:val="Основной"/>
    <w:basedOn w:val="a"/>
    <w:qFormat/>
    <w:rsid w:val="00635EB1"/>
    <w:pPr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B1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35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E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E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E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E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E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E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5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5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35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5E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5E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35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5E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5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5E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5E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5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5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5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5EB1"/>
    <w:rPr>
      <w:b/>
      <w:bCs/>
    </w:rPr>
  </w:style>
  <w:style w:type="character" w:styleId="a9">
    <w:name w:val="Emphasis"/>
    <w:basedOn w:val="a0"/>
    <w:uiPriority w:val="20"/>
    <w:qFormat/>
    <w:rsid w:val="00635EB1"/>
    <w:rPr>
      <w:i/>
      <w:iCs/>
    </w:rPr>
  </w:style>
  <w:style w:type="paragraph" w:styleId="aa">
    <w:name w:val="No Spacing"/>
    <w:uiPriority w:val="1"/>
    <w:qFormat/>
    <w:rsid w:val="00635E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5E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EB1"/>
    <w:rPr>
      <w:rFonts w:asciiTheme="minorHAnsi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635E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5EB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635E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5E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5E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5E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5E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5E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5EB1"/>
    <w:pPr>
      <w:outlineLvl w:val="9"/>
    </w:pPr>
  </w:style>
  <w:style w:type="paragraph" w:customStyle="1" w:styleId="af4">
    <w:name w:val="Основной"/>
    <w:basedOn w:val="a"/>
    <w:qFormat/>
    <w:rsid w:val="00635EB1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</dc:creator>
  <cp:lastModifiedBy>Grigory</cp:lastModifiedBy>
  <cp:revision>24</cp:revision>
  <dcterms:created xsi:type="dcterms:W3CDTF">2014-03-12T04:45:00Z</dcterms:created>
  <dcterms:modified xsi:type="dcterms:W3CDTF">2014-03-20T13:52:00Z</dcterms:modified>
</cp:coreProperties>
</file>